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EF0C37" w14:textId="19126F9D" w:rsidR="00D526C8" w:rsidRPr="006E3668" w:rsidRDefault="00D526C8" w:rsidP="00FE5721">
          <w:pPr>
            <w:spacing w:after="120"/>
            <w:ind w:firstLine="0"/>
            <w:contextualSpacing/>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2839D1E7"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FE5721" w:rsidRPr="00FE5721">
            <w:rPr>
              <w:rFonts w:ascii="Calibri Light" w:hAnsi="Calibri Light" w:cs="Calibri Light"/>
              <w:b/>
              <w:bCs/>
              <w:color w:val="000000" w:themeColor="text1"/>
              <w:sz w:val="28"/>
              <w:szCs w:val="28"/>
            </w:rPr>
            <w:t>KARŠTO IR ŠALTO VANDENS APSKAITOS PRIETAISŲ PARUOŠIMAS METROLOGINEI PATIKRAI IR METROLOGINĖ PATIKRA“</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6C44BC"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6C44BC"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5E33CCEE" w:rsidR="004F4689" w:rsidRPr="00FE5721" w:rsidRDefault="00CA0CC5" w:rsidP="003B5D1A">
      <w:pPr>
        <w:pStyle w:val="Sraopastraipa"/>
        <w:numPr>
          <w:ilvl w:val="1"/>
          <w:numId w:val="7"/>
        </w:numPr>
        <w:spacing w:line="20" w:lineRule="atLeast"/>
        <w:ind w:left="927"/>
        <w:rPr>
          <w:rFonts w:ascii="Calibri Light" w:hAnsi="Calibri Light" w:cs="Calibri Light"/>
          <w:color w:val="000000" w:themeColor="text1"/>
          <w:sz w:val="24"/>
          <w:szCs w:val="24"/>
        </w:rPr>
      </w:pPr>
      <w:r w:rsidRPr="00024814">
        <w:rPr>
          <w:rFonts w:ascii="Calibri Light" w:hAnsi="Calibri Light" w:cs="Calibri Light"/>
          <w:color w:val="000000" w:themeColor="text1"/>
          <w:sz w:val="24"/>
          <w:szCs w:val="24"/>
        </w:rPr>
        <w:t xml:space="preserve">Pirkimas neatliekamas naudojantis centralizuotų pirkimų katalogu, </w:t>
      </w:r>
      <w:r w:rsidRPr="00FE5721">
        <w:rPr>
          <w:rFonts w:ascii="Calibri Light" w:hAnsi="Calibri Light" w:cs="Calibri Light"/>
          <w:color w:val="000000" w:themeColor="text1"/>
          <w:sz w:val="24"/>
          <w:szCs w:val="24"/>
        </w:rPr>
        <w:t xml:space="preserve">nes </w:t>
      </w:r>
      <w:r w:rsidR="00FE5721" w:rsidRPr="00FE5721">
        <w:rPr>
          <w:rFonts w:ascii="Calibri Light" w:hAnsi="Calibri Light" w:cs="Calibri Light"/>
          <w:color w:val="000000" w:themeColor="text1"/>
          <w:sz w:val="24"/>
          <w:szCs w:val="24"/>
        </w:rPr>
        <w:t>CPO kataloge nėra tokių paslaugų</w:t>
      </w:r>
      <w:r w:rsidRPr="00FE5721">
        <w:rPr>
          <w:rFonts w:ascii="Calibri Light" w:hAnsi="Calibri Light" w:cs="Calibri Light"/>
          <w:color w:val="000000" w:themeColor="text1"/>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4F7613D8"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6C44BC">
        <w:rPr>
          <w:rFonts w:ascii="Calibri Light" w:hAnsi="Calibri Light" w:cs="Calibri Light"/>
          <w:sz w:val="24"/>
          <w:szCs w:val="24"/>
        </w:rPr>
        <w:t xml:space="preserve">punkto </w:t>
      </w:r>
      <w:r w:rsidR="006C44BC" w:rsidRPr="006C44BC">
        <w:rPr>
          <w:rFonts w:ascii="Calibri Light" w:hAnsi="Calibri Light" w:cs="Calibri Light"/>
          <w:sz w:val="24"/>
          <w:szCs w:val="24"/>
        </w:rPr>
        <w:t>4.4.3</w:t>
      </w:r>
      <w:r w:rsidR="00A163D0" w:rsidRPr="006C44BC">
        <w:rPr>
          <w:rFonts w:ascii="Calibri Light" w:hAnsi="Calibri Light" w:cs="Calibri Light"/>
          <w:i/>
          <w:sz w:val="24"/>
          <w:szCs w:val="24"/>
        </w:rPr>
        <w:t xml:space="preserve"> </w:t>
      </w:r>
      <w:r w:rsidR="00A163D0" w:rsidRPr="006C44BC">
        <w:rPr>
          <w:rFonts w:ascii="Calibri Light" w:hAnsi="Calibri Light" w:cs="Calibri Light"/>
          <w:sz w:val="24"/>
          <w:szCs w:val="24"/>
        </w:rPr>
        <w:t xml:space="preserve"> papunkčiu </w:t>
      </w:r>
      <w:r w:rsidR="00A163D0" w:rsidRPr="00024814">
        <w:rPr>
          <w:rFonts w:ascii="Calibri Light" w:hAnsi="Calibri Light" w:cs="Calibri Light"/>
          <w:sz w:val="24"/>
          <w:szCs w:val="24"/>
        </w:rPr>
        <w:t>(-</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w:t>
      </w:r>
      <w:r w:rsidR="00A163D0" w:rsidRPr="006C44BC">
        <w:rPr>
          <w:rFonts w:ascii="Calibri Light" w:hAnsi="Calibri Light" w:cs="Calibri Light"/>
          <w:sz w:val="24"/>
          <w:szCs w:val="24"/>
        </w:rPr>
        <w:t xml:space="preserve">nustatyti </w:t>
      </w:r>
      <w:r w:rsidR="006C44BC" w:rsidRPr="006C44BC">
        <w:rPr>
          <w:rFonts w:ascii="Calibri Light" w:hAnsi="Calibri Light" w:cs="Calibri Light"/>
          <w:sz w:val="24"/>
          <w:szCs w:val="24"/>
        </w:rPr>
        <w:t>techninėje specifikacijoje.</w:t>
      </w:r>
    </w:p>
    <w:p w14:paraId="2B43F807" w14:textId="7FAA9DFD" w:rsidR="00FA74A2" w:rsidRPr="00984256" w:rsidRDefault="00FA74A2" w:rsidP="00FA74A2">
      <w:pPr>
        <w:pStyle w:val="Sraopastraipa"/>
        <w:numPr>
          <w:ilvl w:val="1"/>
          <w:numId w:val="7"/>
        </w:numPr>
        <w:spacing w:line="20" w:lineRule="atLeast"/>
        <w:ind w:left="0" w:firstLine="567"/>
        <w:rPr>
          <w:rFonts w:asciiTheme="majorHAnsi" w:hAnsiTheme="majorHAnsi" w:cstheme="majorHAnsi"/>
          <w:color w:val="000000" w:themeColor="text1"/>
          <w:sz w:val="24"/>
          <w:szCs w:val="24"/>
        </w:rPr>
      </w:pPr>
      <w:r w:rsidRPr="00984256">
        <w:rPr>
          <w:rFonts w:asciiTheme="majorHAnsi" w:eastAsia="Times New Roman" w:hAnsiTheme="majorHAnsi" w:cstheme="majorHAnsi"/>
          <w:color w:val="000000" w:themeColor="text1"/>
          <w:sz w:val="24"/>
          <w:szCs w:val="24"/>
        </w:rPr>
        <w:t xml:space="preserve">Jeigu Pirkimo metu bus atliekama patikra Nacionaliniam saugumui užtikrinti svarbių objektų apsaugos įstatyme nustatyta tvarka, </w:t>
      </w:r>
      <w:r w:rsidRPr="00984256">
        <w:rPr>
          <w:rFonts w:asciiTheme="majorHAnsi" w:hAnsiTheme="majorHAnsi" w:cstheme="majorHAnsi"/>
          <w:color w:val="000000" w:themeColor="text1"/>
          <w:sz w:val="24"/>
          <w:szCs w:val="24"/>
        </w:rPr>
        <w:t xml:space="preserve">dalyvis turės pateikti tokiai patikrai atlikti reikalingus dokumentus. </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5A1F6F47"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numato įsigyti</w:t>
      </w:r>
      <w:r w:rsidR="00984256">
        <w:rPr>
          <w:rFonts w:ascii="Calibri Light" w:eastAsia="Calibri" w:hAnsi="Calibri Light" w:cs="Calibri Light"/>
          <w:color w:val="00B050"/>
          <w:sz w:val="24"/>
          <w:szCs w:val="24"/>
        </w:rPr>
        <w:t xml:space="preserve"> </w:t>
      </w:r>
      <w:r w:rsidR="00984256" w:rsidRPr="00984256">
        <w:rPr>
          <w:rFonts w:ascii="Calibri Light" w:eastAsia="Calibri" w:hAnsi="Calibri Light" w:cs="Calibri Light"/>
          <w:color w:val="000000" w:themeColor="text1"/>
          <w:sz w:val="24"/>
          <w:szCs w:val="24"/>
        </w:rPr>
        <w:t>vandens apskaitos prietaisų paruošimas metrologinei patikrai bei metrologinės patikros atlikimas</w:t>
      </w:r>
      <w:r w:rsidR="00FB3C75" w:rsidRPr="00984256">
        <w:rPr>
          <w:rFonts w:ascii="Calibri Light" w:eastAsia="Calibri" w:hAnsi="Calibri Light" w:cs="Calibri Light"/>
          <w:color w:val="000000" w:themeColor="text1"/>
          <w:sz w:val="24"/>
          <w:szCs w:val="24"/>
        </w:rPr>
        <w:t>.</w:t>
      </w:r>
      <w:r w:rsidR="00FB3C75" w:rsidRPr="00984256">
        <w:rPr>
          <w:rFonts w:ascii="Calibri Light" w:hAnsi="Calibri Light" w:cs="Calibri Light"/>
          <w:color w:val="000000" w:themeColor="text1"/>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02FCDF3F" w:rsidR="00807185" w:rsidRPr="006E3668" w:rsidRDefault="005D280D" w:rsidP="00984256">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18C79D0" w14:textId="139C9010" w:rsidR="00F80CFA" w:rsidRPr="006E3668" w:rsidRDefault="00F80CFA"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eastAsia="Arial" w:hAnsi="Calibri Light" w:cs="Calibri Light"/>
          <w:sz w:val="24"/>
          <w:szCs w:val="24"/>
        </w:rPr>
        <w:t>Tiekėjas teikdamas pasiūlymą neturi pateikti nei EBVPD nei laisvos formos deklaracijos dėl atitikties reikalavimams.</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43CA7974" w:rsidR="00674602" w:rsidRPr="00D528FE" w:rsidRDefault="00674602" w:rsidP="00D528FE">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66948B42" w:rsidR="00EB0E73" w:rsidRPr="00450EDC" w:rsidRDefault="00392458" w:rsidP="00450EDC">
      <w:pPr>
        <w:pStyle w:val="Sraopastraipa"/>
        <w:numPr>
          <w:ilvl w:val="1"/>
          <w:numId w:val="12"/>
        </w:numPr>
        <w:tabs>
          <w:tab w:val="left" w:pos="1134"/>
        </w:tabs>
        <w:spacing w:line="240" w:lineRule="auto"/>
        <w:ind w:left="0" w:firstLine="709"/>
        <w:rPr>
          <w:rFonts w:ascii="Calibri Light" w:eastAsia="Calibri" w:hAnsi="Calibri Light" w:cs="Calibri Light"/>
          <w:i/>
          <w:sz w:val="22"/>
          <w:szCs w:val="22"/>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w:t>
      </w:r>
      <w:r w:rsidR="00D61DED" w:rsidRPr="00D528FE">
        <w:rPr>
          <w:rFonts w:ascii="Calibri Light" w:eastAsia="Arial" w:hAnsi="Calibri Light" w:cs="Calibri Light"/>
          <w:color w:val="000000" w:themeColor="text1"/>
          <w:sz w:val="24"/>
          <w:szCs w:val="24"/>
        </w:rPr>
        <w:t>lietuvių</w:t>
      </w:r>
      <w:r w:rsidR="00D528FE" w:rsidRPr="00D528FE">
        <w:rPr>
          <w:rFonts w:ascii="Calibri Light" w:eastAsia="Arial" w:hAnsi="Calibri Light" w:cs="Calibri Light"/>
          <w:color w:val="000000" w:themeColor="text1"/>
          <w:sz w:val="24"/>
          <w:szCs w:val="24"/>
        </w:rPr>
        <w:t xml:space="preserve"> 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5"/>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lastRenderedPageBreak/>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304F8E4E" w14:textId="1BA12E9E" w:rsidR="00DF0508" w:rsidRPr="00D528FE" w:rsidRDefault="000003B6" w:rsidP="00D528FE">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bookmarkEnd w:id="5"/>
    </w:p>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55B8D292"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r w:rsidR="00D528FE">
        <w:rPr>
          <w:rFonts w:ascii="Calibri Light" w:hAnsi="Calibri Light" w:cs="Calibri Light"/>
          <w:sz w:val="24"/>
          <w:szCs w:val="24"/>
        </w:rPr>
        <w:t>;</w:t>
      </w:r>
    </w:p>
    <w:p w14:paraId="39BAFA1E" w14:textId="2E731630" w:rsidR="00DF0508" w:rsidRPr="00D528FE"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color w:val="000000" w:themeColor="text1"/>
          <w:sz w:val="24"/>
          <w:szCs w:val="24"/>
        </w:rPr>
      </w:pPr>
      <w:r w:rsidRPr="00D528FE">
        <w:rPr>
          <w:rFonts w:ascii="Calibri Light" w:hAnsi="Calibri Light" w:cs="Calibri Light"/>
          <w:color w:val="000000" w:themeColor="text1"/>
          <w:sz w:val="24"/>
          <w:szCs w:val="24"/>
        </w:rPr>
        <w:t>Terminai</w:t>
      </w:r>
      <w:r w:rsidR="00D528FE">
        <w:rPr>
          <w:rFonts w:ascii="Calibri Light" w:hAnsi="Calibri Light" w:cs="Calibri Light"/>
          <w:color w:val="000000" w:themeColor="text1"/>
          <w:sz w:val="24"/>
          <w:szCs w:val="24"/>
        </w:rPr>
        <w:t>;</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310"/>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4BC"/>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256"/>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85"/>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28FE"/>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0CFA"/>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21"/>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1138</Words>
  <Characters>8105</Characters>
  <Application>Microsoft Office Word</Application>
  <DocSecurity>0</DocSecurity>
  <Lines>168</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11</cp:revision>
  <cp:lastPrinted>2021-11-02T20:49:00Z</cp:lastPrinted>
  <dcterms:created xsi:type="dcterms:W3CDTF">2024-07-22T07:05:00Z</dcterms:created>
  <dcterms:modified xsi:type="dcterms:W3CDTF">2025-11-14T11:02:00Z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